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DA6" w:rsidRDefault="00711DA6" w:rsidP="001D2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711DA6" w:rsidRDefault="00711DA6" w:rsidP="00847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C43B9E" w:rsidRPr="008A727A" w:rsidRDefault="00C43B9E" w:rsidP="00711DA6">
      <w:pPr>
        <w:spacing w:after="0" w:line="240" w:lineRule="auto"/>
        <w:ind w:left="1134" w:right="260" w:hanging="425"/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8A727A">
        <w:rPr>
          <w:rFonts w:ascii="Times New Roman" w:hAnsi="Times New Roman" w:cs="Times New Roman"/>
          <w:b/>
          <w:sz w:val="24"/>
          <w:szCs w:val="24"/>
          <w:lang w:eastAsia="x-none"/>
        </w:rPr>
        <w:t>Vienošanās Nr.</w:t>
      </w:r>
      <w:r w:rsidR="00AC3DC3">
        <w:rPr>
          <w:rFonts w:ascii="Times New Roman" w:hAnsi="Times New Roman" w:cs="Times New Roman"/>
          <w:b/>
          <w:sz w:val="24"/>
          <w:szCs w:val="24"/>
          <w:lang w:eastAsia="x-none"/>
        </w:rPr>
        <w:t>1</w:t>
      </w:r>
    </w:p>
    <w:p w:rsidR="00C43B9E" w:rsidRPr="008A727A" w:rsidRDefault="00862FE0" w:rsidP="00711DA6">
      <w:pPr>
        <w:keepNext/>
        <w:spacing w:after="0" w:line="240" w:lineRule="auto"/>
        <w:ind w:left="1134" w:right="260" w:hanging="425"/>
        <w:jc w:val="center"/>
        <w:outlineLvl w:val="2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sz w:val="24"/>
          <w:szCs w:val="24"/>
          <w:lang w:eastAsia="x-none"/>
        </w:rPr>
        <w:t>2018.</w:t>
      </w:r>
      <w:r w:rsidRPr="00862FE0">
        <w:rPr>
          <w:rFonts w:ascii="Times New Roman" w:hAnsi="Times New Roman" w:cs="Times New Roman"/>
          <w:bCs/>
          <w:sz w:val="24"/>
          <w:szCs w:val="24"/>
          <w:lang w:eastAsia="x-none"/>
        </w:rPr>
        <w:t>gada 11</w:t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>.septembra</w:t>
      </w:r>
      <w:r w:rsidRPr="00862FE0">
        <w:rPr>
          <w:rFonts w:ascii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C43B9E" w:rsidRPr="008A727A">
        <w:rPr>
          <w:rFonts w:ascii="Times New Roman" w:hAnsi="Times New Roman" w:cs="Times New Roman"/>
          <w:color w:val="000000"/>
          <w:spacing w:val="-6"/>
          <w:sz w:val="24"/>
          <w:szCs w:val="24"/>
        </w:rPr>
        <w:t>līgumam N</w:t>
      </w:r>
      <w:r w:rsidR="00AC3DC3">
        <w:rPr>
          <w:rFonts w:ascii="Times New Roman" w:hAnsi="Times New Roman" w:cs="Times New Roman"/>
          <w:sz w:val="24"/>
          <w:szCs w:val="24"/>
          <w:lang w:eastAsia="x-none"/>
        </w:rPr>
        <w:t>r.</w:t>
      </w:r>
      <w:r w:rsidR="00C43B9E" w:rsidRPr="008A727A">
        <w:rPr>
          <w:rFonts w:ascii="Times New Roman" w:hAnsi="Times New Roman" w:cs="Times New Roman"/>
          <w:sz w:val="24"/>
          <w:szCs w:val="24"/>
          <w:lang w:eastAsia="x-none"/>
        </w:rPr>
        <w:t>2-5/</w:t>
      </w:r>
      <w:r w:rsidR="003143A3">
        <w:rPr>
          <w:rFonts w:ascii="Times New Roman" w:hAnsi="Times New Roman" w:cs="Times New Roman"/>
          <w:sz w:val="24"/>
          <w:szCs w:val="24"/>
          <w:lang w:eastAsia="x-none"/>
        </w:rPr>
        <w:t>18</w:t>
      </w:r>
      <w:r w:rsidR="00C43B9E" w:rsidRPr="008A727A">
        <w:rPr>
          <w:rFonts w:ascii="Times New Roman" w:hAnsi="Times New Roman" w:cs="Times New Roman"/>
          <w:sz w:val="24"/>
          <w:szCs w:val="24"/>
          <w:lang w:eastAsia="x-none"/>
        </w:rPr>
        <w:t>/</w:t>
      </w:r>
      <w:r>
        <w:rPr>
          <w:rFonts w:ascii="Times New Roman" w:hAnsi="Times New Roman" w:cs="Times New Roman"/>
          <w:sz w:val="24"/>
          <w:szCs w:val="24"/>
          <w:lang w:eastAsia="x-none"/>
        </w:rPr>
        <w:t>18</w:t>
      </w:r>
    </w:p>
    <w:p w:rsidR="00C43B9E" w:rsidRPr="00C409B9" w:rsidRDefault="002D61BA" w:rsidP="00552628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C409B9">
        <w:rPr>
          <w:rFonts w:ascii="Times New Roman" w:hAnsi="Times New Roman" w:cs="Times New Roman"/>
          <w:sz w:val="24"/>
          <w:szCs w:val="24"/>
        </w:rPr>
        <w:t>„</w:t>
      </w:r>
      <w:r w:rsidR="00862FE0" w:rsidRPr="00862FE0">
        <w:rPr>
          <w:rFonts w:ascii="Times New Roman" w:hAnsi="Times New Roman" w:cs="Times New Roman"/>
          <w:sz w:val="24"/>
          <w:szCs w:val="24"/>
        </w:rPr>
        <w:t>Asfaltbetona seguma izbūve Atmodas ielā no Ganību ielas līdz PII “</w:t>
      </w:r>
      <w:proofErr w:type="spellStart"/>
      <w:r w:rsidR="00862FE0" w:rsidRPr="00862FE0">
        <w:rPr>
          <w:rFonts w:ascii="Times New Roman" w:hAnsi="Times New Roman" w:cs="Times New Roman"/>
          <w:sz w:val="24"/>
          <w:szCs w:val="24"/>
        </w:rPr>
        <w:t>Kāpēcīši</w:t>
      </w:r>
      <w:proofErr w:type="spellEnd"/>
      <w:r w:rsidR="00862FE0" w:rsidRPr="00862FE0">
        <w:rPr>
          <w:rFonts w:ascii="Times New Roman" w:hAnsi="Times New Roman" w:cs="Times New Roman"/>
          <w:sz w:val="24"/>
          <w:szCs w:val="24"/>
        </w:rPr>
        <w:t>” Jelgavā</w:t>
      </w:r>
      <w:r w:rsidRPr="00C409B9">
        <w:rPr>
          <w:rFonts w:ascii="Times New Roman" w:hAnsi="Times New Roman" w:cs="Times New Roman"/>
          <w:sz w:val="24"/>
          <w:szCs w:val="24"/>
        </w:rPr>
        <w:t>”</w:t>
      </w:r>
    </w:p>
    <w:p w:rsidR="00C43B9E" w:rsidRPr="008A727A" w:rsidRDefault="00C43B9E" w:rsidP="00B96213">
      <w:pPr>
        <w:spacing w:after="0" w:line="240" w:lineRule="auto"/>
        <w:ind w:left="1134" w:right="-24" w:hanging="425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x-none"/>
        </w:rPr>
        <w:t>Jelgavā</w:t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ab/>
      </w:r>
      <w:r w:rsidR="00B96213">
        <w:rPr>
          <w:rFonts w:ascii="Times New Roman" w:hAnsi="Times New Roman" w:cs="Times New Roman"/>
          <w:bCs/>
          <w:sz w:val="24"/>
          <w:szCs w:val="24"/>
          <w:lang w:eastAsia="x-none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  <w:lang w:eastAsia="x-none"/>
        </w:rPr>
        <w:t>201</w:t>
      </w:r>
      <w:r w:rsidR="00552628">
        <w:rPr>
          <w:rFonts w:ascii="Times New Roman" w:hAnsi="Times New Roman" w:cs="Times New Roman"/>
          <w:bCs/>
          <w:sz w:val="24"/>
          <w:szCs w:val="24"/>
          <w:lang w:eastAsia="x-none"/>
        </w:rPr>
        <w:t>8</w:t>
      </w:r>
      <w:r w:rsidRPr="008A727A">
        <w:rPr>
          <w:rFonts w:ascii="Times New Roman" w:hAnsi="Times New Roman" w:cs="Times New Roman"/>
          <w:bCs/>
          <w:sz w:val="24"/>
          <w:szCs w:val="24"/>
          <w:lang w:eastAsia="x-none"/>
        </w:rPr>
        <w:t xml:space="preserve">.gada </w:t>
      </w:r>
      <w:r w:rsidR="00862FE0">
        <w:rPr>
          <w:rFonts w:ascii="Times New Roman" w:hAnsi="Times New Roman" w:cs="Times New Roman"/>
          <w:bCs/>
          <w:sz w:val="24"/>
          <w:szCs w:val="24"/>
          <w:lang w:eastAsia="x-none"/>
        </w:rPr>
        <w:t>24.oktobrī</w:t>
      </w:r>
    </w:p>
    <w:p w:rsidR="009416F1" w:rsidRDefault="009416F1" w:rsidP="00711DA6">
      <w:pPr>
        <w:shd w:val="clear" w:color="auto" w:fill="FFFFFF"/>
        <w:spacing w:after="0" w:line="240" w:lineRule="auto"/>
        <w:ind w:left="1134" w:right="260" w:hanging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3B9E" w:rsidRPr="00DE7B6F" w:rsidRDefault="00C43B9E" w:rsidP="00B96213">
      <w:pPr>
        <w:shd w:val="clear" w:color="auto" w:fill="FFFFFF"/>
        <w:spacing w:after="0" w:line="240" w:lineRule="auto"/>
        <w:ind w:left="709" w:right="-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B6F">
        <w:rPr>
          <w:rFonts w:ascii="Times New Roman" w:hAnsi="Times New Roman" w:cs="Times New Roman"/>
          <w:b/>
          <w:sz w:val="24"/>
          <w:szCs w:val="24"/>
        </w:rPr>
        <w:t>Jelgavas pilsētas pašvaldības iestāde „Pilsētsaimniecība”</w:t>
      </w:r>
      <w:r w:rsidRPr="00DE7B6F">
        <w:rPr>
          <w:rFonts w:ascii="Times New Roman" w:hAnsi="Times New Roman" w:cs="Times New Roman"/>
          <w:sz w:val="24"/>
          <w:szCs w:val="24"/>
        </w:rPr>
        <w:t>, nodokļu maksātāja reģistrācijas Nr.90001282486, tās vadītāja Māra Mielava personā</w:t>
      </w:r>
      <w:r w:rsidRPr="00DE7B6F">
        <w:rPr>
          <w:rFonts w:ascii="Times New Roman" w:hAnsi="Times New Roman" w:cs="Times New Roman"/>
          <w:bCs/>
          <w:iCs/>
          <w:sz w:val="24"/>
          <w:szCs w:val="24"/>
        </w:rPr>
        <w:t xml:space="preserve">, kurš rīkojas saskaņā ar </w:t>
      </w:r>
      <w:r w:rsidRPr="00DE7B6F">
        <w:rPr>
          <w:rFonts w:ascii="Times New Roman" w:hAnsi="Times New Roman" w:cs="Times New Roman"/>
          <w:sz w:val="24"/>
          <w:szCs w:val="24"/>
        </w:rPr>
        <w:t>Jelgavas pilsētas pašvaldības iestādes „Pilsētsaimniecība” nolikumu, turpmāk – Pasūtītājs, no vienas puses un</w:t>
      </w:r>
    </w:p>
    <w:p w:rsidR="00DF0E52" w:rsidRPr="00DF0E52" w:rsidRDefault="00DF0E52" w:rsidP="005A1C65">
      <w:pPr>
        <w:spacing w:after="0" w:line="240" w:lineRule="auto"/>
        <w:ind w:left="720" w:firstLine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E52">
        <w:rPr>
          <w:rFonts w:ascii="Times New Roman" w:eastAsia="Times New Roman" w:hAnsi="Times New Roman" w:cs="Times New Roman"/>
          <w:b/>
          <w:sz w:val="24"/>
          <w:szCs w:val="24"/>
        </w:rPr>
        <w:t>Sabiedrība ar ierobežotu atbildību „Ceļu būvniecības sabiedrība „IGATE””</w:t>
      </w:r>
      <w:r w:rsidRPr="00DF0E5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F0E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F0E52">
        <w:rPr>
          <w:rFonts w:ascii="Times New Roman" w:eastAsia="Times New Roman" w:hAnsi="Times New Roman" w:cs="Times New Roman"/>
          <w:sz w:val="24"/>
          <w:szCs w:val="24"/>
        </w:rPr>
        <w:t xml:space="preserve">vienotais reģistrācijas Nr.41703001139, tās valdes locekļa Madara </w:t>
      </w:r>
      <w:proofErr w:type="spellStart"/>
      <w:r w:rsidRPr="00DF0E52">
        <w:rPr>
          <w:rFonts w:ascii="Times New Roman" w:eastAsia="Times New Roman" w:hAnsi="Times New Roman" w:cs="Times New Roman"/>
          <w:sz w:val="24"/>
          <w:szCs w:val="24"/>
        </w:rPr>
        <w:t>Radžeļa</w:t>
      </w:r>
      <w:proofErr w:type="spellEnd"/>
      <w:r w:rsidRPr="00DF0E52">
        <w:rPr>
          <w:rFonts w:ascii="Times New Roman" w:eastAsia="Times New Roman" w:hAnsi="Times New Roman" w:cs="Times New Roman"/>
          <w:sz w:val="24"/>
          <w:szCs w:val="24"/>
        </w:rPr>
        <w:t xml:space="preserve"> personā, </w:t>
      </w:r>
      <w:r w:rsidR="0028223D" w:rsidRPr="0028223D">
        <w:rPr>
          <w:rFonts w:ascii="Times New Roman" w:hAnsi="Times New Roman" w:cs="Times New Roman"/>
          <w:sz w:val="24"/>
          <w:szCs w:val="24"/>
        </w:rPr>
        <w:t>kurš rīkojas saskaņā ar sabiedrības statūtiem,</w:t>
      </w:r>
      <w:r w:rsidR="0028223D">
        <w:t xml:space="preserve"> </w:t>
      </w:r>
      <w:r w:rsidRPr="00DF0E52">
        <w:rPr>
          <w:rFonts w:ascii="Times New Roman" w:eastAsia="Times New Roman" w:hAnsi="Times New Roman" w:cs="Times New Roman"/>
          <w:sz w:val="24"/>
          <w:szCs w:val="24"/>
        </w:rPr>
        <w:t>turpmāk – Izpildītājs, no otras puses, abas kopā sauktas Puses</w:t>
      </w:r>
      <w:r w:rsidR="0005110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F0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D61BA" w:rsidRDefault="00C43B9E" w:rsidP="005A1C65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C409B9">
        <w:rPr>
          <w:rFonts w:ascii="Times New Roman" w:hAnsi="Times New Roman" w:cs="Times New Roman"/>
          <w:sz w:val="24"/>
          <w:szCs w:val="24"/>
        </w:rPr>
        <w:t xml:space="preserve">pamatojoties uz </w:t>
      </w:r>
      <w:r w:rsidRPr="00C409B9">
        <w:rPr>
          <w:rFonts w:ascii="Times New Roman" w:hAnsi="Times New Roman" w:cs="Times New Roman"/>
          <w:bCs/>
          <w:sz w:val="24"/>
          <w:szCs w:val="24"/>
        </w:rPr>
        <w:t>201</w:t>
      </w:r>
      <w:r w:rsidR="00552628">
        <w:rPr>
          <w:rFonts w:ascii="Times New Roman" w:hAnsi="Times New Roman" w:cs="Times New Roman"/>
          <w:bCs/>
          <w:sz w:val="24"/>
          <w:szCs w:val="24"/>
        </w:rPr>
        <w:t>8</w:t>
      </w:r>
      <w:r w:rsidRPr="00C409B9">
        <w:rPr>
          <w:rFonts w:ascii="Times New Roman" w:hAnsi="Times New Roman" w:cs="Times New Roman"/>
          <w:bCs/>
          <w:sz w:val="24"/>
          <w:szCs w:val="24"/>
        </w:rPr>
        <w:t xml:space="preserve">.gada </w:t>
      </w:r>
      <w:r w:rsidR="00862FE0">
        <w:rPr>
          <w:rFonts w:ascii="Times New Roman" w:hAnsi="Times New Roman" w:cs="Times New Roman"/>
          <w:bCs/>
          <w:sz w:val="24"/>
          <w:szCs w:val="24"/>
        </w:rPr>
        <w:t>24.oktobra</w:t>
      </w:r>
      <w:r w:rsidR="005C4ACD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="004B1170" w:rsidRPr="00C409B9">
        <w:rPr>
          <w:rFonts w:ascii="Times New Roman" w:hAnsi="Times New Roman" w:cs="Times New Roman"/>
          <w:bCs/>
          <w:sz w:val="24"/>
          <w:szCs w:val="24"/>
        </w:rPr>
        <w:t>ktu</w:t>
      </w:r>
      <w:r w:rsidR="005B69E1">
        <w:rPr>
          <w:rFonts w:ascii="Times New Roman" w:hAnsi="Times New Roman" w:cs="Times New Roman"/>
          <w:bCs/>
          <w:sz w:val="24"/>
          <w:szCs w:val="24"/>
        </w:rPr>
        <w:t xml:space="preserve"> Nr.1</w:t>
      </w:r>
      <w:r w:rsidRPr="00C409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7CEA" w:rsidRPr="00657CEA">
        <w:rPr>
          <w:rFonts w:ascii="Times New Roman" w:hAnsi="Times New Roman" w:cs="Times New Roman"/>
          <w:bCs/>
          <w:sz w:val="24"/>
          <w:szCs w:val="24"/>
        </w:rPr>
        <w:t xml:space="preserve">par darbu daudzumu un izmaksu izmaiņām </w:t>
      </w:r>
      <w:r w:rsidRPr="00C409B9">
        <w:rPr>
          <w:rFonts w:ascii="Times New Roman" w:hAnsi="Times New Roman" w:cs="Times New Roman"/>
          <w:sz w:val="24"/>
          <w:szCs w:val="24"/>
        </w:rPr>
        <w:t>(</w:t>
      </w:r>
      <w:r w:rsidR="009E4970" w:rsidRPr="00C409B9">
        <w:rPr>
          <w:rFonts w:ascii="Times New Roman" w:hAnsi="Times New Roman" w:cs="Times New Roman"/>
          <w:sz w:val="24"/>
          <w:szCs w:val="24"/>
        </w:rPr>
        <w:t>1</w:t>
      </w:r>
      <w:r w:rsidRPr="00C409B9">
        <w:rPr>
          <w:rFonts w:ascii="Times New Roman" w:hAnsi="Times New Roman" w:cs="Times New Roman"/>
          <w:sz w:val="24"/>
          <w:szCs w:val="24"/>
        </w:rPr>
        <w:t xml:space="preserve">.pielikums) </w:t>
      </w:r>
      <w:r w:rsidRPr="00DE7B6F">
        <w:rPr>
          <w:rFonts w:ascii="Times New Roman" w:hAnsi="Times New Roman" w:cs="Times New Roman"/>
          <w:sz w:val="24"/>
          <w:szCs w:val="24"/>
        </w:rPr>
        <w:t xml:space="preserve">un saskaņā </w:t>
      </w:r>
      <w:r w:rsidRPr="005A1C65">
        <w:rPr>
          <w:rFonts w:ascii="Times New Roman" w:hAnsi="Times New Roman" w:cs="Times New Roman"/>
          <w:sz w:val="24"/>
          <w:szCs w:val="24"/>
        </w:rPr>
        <w:t>ar</w:t>
      </w:r>
      <w:r w:rsidR="0028223D">
        <w:rPr>
          <w:rFonts w:ascii="Times New Roman" w:hAnsi="Times New Roman" w:cs="Times New Roman"/>
          <w:sz w:val="24"/>
          <w:szCs w:val="24"/>
        </w:rPr>
        <w:t xml:space="preserve"> Publisko iepirkumu likuma 61.panta trešās daļas 1</w:t>
      </w:r>
      <w:r w:rsidR="00894910">
        <w:rPr>
          <w:rFonts w:ascii="Times New Roman" w:hAnsi="Times New Roman" w:cs="Times New Roman"/>
          <w:sz w:val="24"/>
          <w:szCs w:val="24"/>
        </w:rPr>
        <w:t>.</w:t>
      </w:r>
      <w:r w:rsidR="0028223D">
        <w:rPr>
          <w:rFonts w:ascii="Times New Roman" w:hAnsi="Times New Roman" w:cs="Times New Roman"/>
          <w:sz w:val="24"/>
          <w:szCs w:val="24"/>
        </w:rPr>
        <w:t>punktu</w:t>
      </w:r>
      <w:r w:rsidRPr="005A1C65">
        <w:rPr>
          <w:rFonts w:ascii="Times New Roman" w:hAnsi="Times New Roman" w:cs="Times New Roman"/>
          <w:sz w:val="24"/>
          <w:szCs w:val="24"/>
        </w:rPr>
        <w:t xml:space="preserve"> </w:t>
      </w:r>
      <w:r w:rsidR="0028223D">
        <w:rPr>
          <w:rFonts w:ascii="Times New Roman" w:hAnsi="Times New Roman" w:cs="Times New Roman"/>
          <w:sz w:val="24"/>
          <w:szCs w:val="24"/>
        </w:rPr>
        <w:t xml:space="preserve">un </w:t>
      </w:r>
      <w:r w:rsidR="00657CEA" w:rsidRPr="00657CEA">
        <w:rPr>
          <w:rFonts w:ascii="Times New Roman" w:hAnsi="Times New Roman" w:cs="Times New Roman"/>
          <w:bCs/>
          <w:sz w:val="24"/>
          <w:szCs w:val="24"/>
        </w:rPr>
        <w:t xml:space="preserve">2018.gada 11.septembra </w:t>
      </w:r>
      <w:r w:rsidRPr="005A1C65">
        <w:rPr>
          <w:rFonts w:ascii="Times New Roman" w:hAnsi="Times New Roman" w:cs="Times New Roman"/>
          <w:sz w:val="24"/>
          <w:szCs w:val="24"/>
        </w:rPr>
        <w:t>līguma Nr.2-5/1</w:t>
      </w:r>
      <w:r w:rsidR="00552628">
        <w:rPr>
          <w:rFonts w:ascii="Times New Roman" w:hAnsi="Times New Roman" w:cs="Times New Roman"/>
          <w:sz w:val="24"/>
          <w:szCs w:val="24"/>
        </w:rPr>
        <w:t>8</w:t>
      </w:r>
      <w:r w:rsidRPr="005A1C65">
        <w:rPr>
          <w:rFonts w:ascii="Times New Roman" w:hAnsi="Times New Roman" w:cs="Times New Roman"/>
          <w:sz w:val="24"/>
          <w:szCs w:val="24"/>
        </w:rPr>
        <w:t>/</w:t>
      </w:r>
      <w:r w:rsidR="00657CEA">
        <w:rPr>
          <w:rFonts w:ascii="Times New Roman" w:hAnsi="Times New Roman" w:cs="Times New Roman"/>
          <w:sz w:val="24"/>
          <w:szCs w:val="24"/>
        </w:rPr>
        <w:t>18</w:t>
      </w:r>
      <w:r w:rsidRPr="005A1C65">
        <w:rPr>
          <w:rFonts w:ascii="Times New Roman" w:hAnsi="Times New Roman" w:cs="Times New Roman"/>
          <w:sz w:val="24"/>
          <w:szCs w:val="24"/>
        </w:rPr>
        <w:t xml:space="preserve"> </w:t>
      </w:r>
      <w:r w:rsidR="002D61BA" w:rsidRPr="005A1C65">
        <w:rPr>
          <w:rFonts w:ascii="Times New Roman" w:hAnsi="Times New Roman" w:cs="Times New Roman"/>
          <w:sz w:val="24"/>
          <w:szCs w:val="24"/>
        </w:rPr>
        <w:t>„</w:t>
      </w:r>
      <w:r w:rsidR="00657CEA" w:rsidRPr="00657CEA">
        <w:rPr>
          <w:rFonts w:ascii="Times New Roman" w:hAnsi="Times New Roman" w:cs="Times New Roman"/>
          <w:sz w:val="24"/>
          <w:szCs w:val="24"/>
        </w:rPr>
        <w:t>Asfaltbetona seguma izbūve Atmodas ielā no Ganību ielas līdz PII “</w:t>
      </w:r>
      <w:proofErr w:type="spellStart"/>
      <w:r w:rsidR="00657CEA" w:rsidRPr="00657CEA">
        <w:rPr>
          <w:rFonts w:ascii="Times New Roman" w:hAnsi="Times New Roman" w:cs="Times New Roman"/>
          <w:sz w:val="24"/>
          <w:szCs w:val="24"/>
        </w:rPr>
        <w:t>Kāpēcīši</w:t>
      </w:r>
      <w:proofErr w:type="spellEnd"/>
      <w:r w:rsidR="00657CEA" w:rsidRPr="00657CEA">
        <w:rPr>
          <w:rFonts w:ascii="Times New Roman" w:hAnsi="Times New Roman" w:cs="Times New Roman"/>
          <w:sz w:val="24"/>
          <w:szCs w:val="24"/>
        </w:rPr>
        <w:t>” Jelgavā</w:t>
      </w:r>
      <w:r w:rsidRPr="005A1C65">
        <w:rPr>
          <w:rFonts w:ascii="Times New Roman" w:eastAsia="Times New Roman" w:hAnsi="Times New Roman" w:cs="Times New Roman"/>
          <w:sz w:val="24"/>
          <w:szCs w:val="24"/>
        </w:rPr>
        <w:t>” (</w:t>
      </w:r>
      <w:r w:rsidR="003D0F04" w:rsidRPr="005A1C65">
        <w:rPr>
          <w:rFonts w:ascii="Times New Roman" w:hAnsi="Times New Roman" w:cs="Times New Roman"/>
          <w:sz w:val="24"/>
          <w:szCs w:val="24"/>
        </w:rPr>
        <w:t xml:space="preserve">turpmāk – </w:t>
      </w:r>
      <w:r w:rsidRPr="005A1C65">
        <w:rPr>
          <w:rFonts w:ascii="Times New Roman" w:hAnsi="Times New Roman" w:cs="Times New Roman"/>
          <w:sz w:val="24"/>
          <w:szCs w:val="24"/>
        </w:rPr>
        <w:t xml:space="preserve">Līgums) </w:t>
      </w:r>
      <w:r w:rsidR="00B85639">
        <w:rPr>
          <w:rFonts w:ascii="Times New Roman" w:hAnsi="Times New Roman" w:cs="Times New Roman"/>
          <w:sz w:val="24"/>
          <w:szCs w:val="24"/>
        </w:rPr>
        <w:t>2.</w:t>
      </w:r>
      <w:r w:rsidR="00657CEA">
        <w:rPr>
          <w:rFonts w:ascii="Times New Roman" w:hAnsi="Times New Roman" w:cs="Times New Roman"/>
          <w:sz w:val="24"/>
          <w:szCs w:val="24"/>
        </w:rPr>
        <w:t>7.</w:t>
      </w:r>
      <w:r w:rsidR="00B85639">
        <w:rPr>
          <w:rFonts w:ascii="Times New Roman" w:hAnsi="Times New Roman" w:cs="Times New Roman"/>
          <w:sz w:val="24"/>
          <w:szCs w:val="24"/>
        </w:rPr>
        <w:t xml:space="preserve"> </w:t>
      </w:r>
      <w:r w:rsidR="00657CEA" w:rsidRPr="005A1C65"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r w:rsidRPr="005A1C65">
        <w:rPr>
          <w:rFonts w:ascii="Times New Roman" w:eastAsia="Times New Roman" w:hAnsi="Times New Roman" w:cs="Times New Roman"/>
          <w:sz w:val="24"/>
          <w:szCs w:val="24"/>
        </w:rPr>
        <w:t>1</w:t>
      </w:r>
      <w:r w:rsidR="00657CEA">
        <w:rPr>
          <w:rFonts w:ascii="Times New Roman" w:eastAsia="Times New Roman" w:hAnsi="Times New Roman" w:cs="Times New Roman"/>
          <w:sz w:val="24"/>
          <w:szCs w:val="24"/>
        </w:rPr>
        <w:t>3.1.</w:t>
      </w:r>
      <w:r w:rsidR="002D61BA" w:rsidRPr="005A1C65">
        <w:rPr>
          <w:rFonts w:ascii="Times New Roman" w:hAnsi="Times New Roman" w:cs="Times New Roman"/>
          <w:sz w:val="24"/>
          <w:szCs w:val="24"/>
        </w:rPr>
        <w:t>apakšpunktu</w:t>
      </w:r>
      <w:r w:rsidR="009B7964">
        <w:rPr>
          <w:rFonts w:ascii="Times New Roman" w:hAnsi="Times New Roman" w:cs="Times New Roman"/>
          <w:sz w:val="24"/>
          <w:szCs w:val="24"/>
        </w:rPr>
        <w:t>,</w:t>
      </w:r>
      <w:r w:rsidR="002D61BA" w:rsidRPr="005A1C65">
        <w:rPr>
          <w:rFonts w:ascii="Times New Roman" w:hAnsi="Times New Roman" w:cs="Times New Roman"/>
          <w:sz w:val="24"/>
          <w:szCs w:val="24"/>
        </w:rPr>
        <w:t xml:space="preserve"> noslēdz šādu </w:t>
      </w:r>
      <w:r w:rsidRPr="005A1C65">
        <w:rPr>
          <w:rFonts w:ascii="Times New Roman" w:hAnsi="Times New Roman" w:cs="Times New Roman"/>
          <w:sz w:val="24"/>
          <w:szCs w:val="24"/>
        </w:rPr>
        <w:t>vienošanos (turpmāk – Vienošanās):</w:t>
      </w:r>
    </w:p>
    <w:p w:rsidR="00C409B9" w:rsidRPr="00DE7B6F" w:rsidRDefault="00C409B9" w:rsidP="005A1C65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4"/>
          <w:szCs w:val="24"/>
        </w:rPr>
      </w:pPr>
    </w:p>
    <w:p w:rsidR="00F8627D" w:rsidRDefault="00F8627D" w:rsidP="008D1EB8">
      <w:pPr>
        <w:numPr>
          <w:ilvl w:val="0"/>
          <w:numId w:val="1"/>
        </w:numPr>
        <w:tabs>
          <w:tab w:val="clear" w:pos="1828"/>
          <w:tab w:val="num" w:pos="567"/>
          <w:tab w:val="left" w:pos="1701"/>
        </w:tabs>
        <w:spacing w:after="0" w:line="240" w:lineRule="auto"/>
        <w:ind w:left="1418" w:right="260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Izteikt Līguma 2.1.apakšpunktu šādā redakcijā:</w:t>
      </w:r>
    </w:p>
    <w:p w:rsidR="00F8627D" w:rsidRPr="0072036D" w:rsidRDefault="00DA7E8A" w:rsidP="00F8627D">
      <w:pPr>
        <w:pStyle w:val="Parasts1"/>
        <w:tabs>
          <w:tab w:val="left" w:pos="1418"/>
          <w:tab w:val="left" w:pos="3551"/>
        </w:tabs>
        <w:spacing w:after="0" w:line="240" w:lineRule="auto"/>
        <w:ind w:left="1276"/>
        <w:jc w:val="both"/>
      </w:pPr>
      <w:r w:rsidRPr="0072036D">
        <w:rPr>
          <w:rStyle w:val="Noklusjumarindkopasfonts1"/>
          <w:rFonts w:ascii="Times New Roman" w:hAnsi="Times New Roman"/>
          <w:sz w:val="24"/>
          <w:szCs w:val="24"/>
          <w:lang w:eastAsia="en-US"/>
        </w:rPr>
        <w:t>„</w:t>
      </w:r>
      <w:r w:rsidR="00E673DC" w:rsidRPr="0072036D">
        <w:rPr>
          <w:rStyle w:val="Noklusjumarindkopasfonts1"/>
          <w:rFonts w:ascii="Times New Roman" w:hAnsi="Times New Roman"/>
          <w:sz w:val="24"/>
          <w:szCs w:val="24"/>
          <w:lang w:eastAsia="en-US"/>
        </w:rPr>
        <w:t>2.1. 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Līguma cena (turpmāk – Līgumcena) ir </w:t>
      </w:r>
      <w:r w:rsidR="00FE16C8" w:rsidRPr="0072036D">
        <w:rPr>
          <w:rFonts w:ascii="Times New Roman" w:hAnsi="Times New Roman"/>
          <w:b/>
          <w:sz w:val="24"/>
          <w:szCs w:val="24"/>
          <w:lang w:eastAsia="en-US"/>
        </w:rPr>
        <w:t>86 886,95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72036D">
        <w:rPr>
          <w:rFonts w:ascii="Times New Roman" w:hAnsi="Times New Roman"/>
          <w:b/>
          <w:i/>
          <w:sz w:val="24"/>
          <w:szCs w:val="24"/>
          <w:lang w:eastAsia="en-US"/>
        </w:rPr>
        <w:t>euro</w:t>
      </w:r>
      <w:proofErr w:type="spellEnd"/>
      <w:r w:rsidRPr="0072036D">
        <w:rPr>
          <w:rFonts w:ascii="Times New Roman" w:hAnsi="Times New Roman"/>
          <w:sz w:val="24"/>
          <w:szCs w:val="24"/>
          <w:lang w:eastAsia="en-US"/>
        </w:rPr>
        <w:t xml:space="preserve"> (astoņdesmit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seši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tūkstoši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astoņi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simti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asto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ņdesmit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seši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72036D">
        <w:rPr>
          <w:rFonts w:ascii="Times New Roman" w:hAnsi="Times New Roman"/>
          <w:i/>
          <w:sz w:val="24"/>
          <w:szCs w:val="24"/>
          <w:lang w:eastAsia="en-US"/>
        </w:rPr>
        <w:t>euro</w:t>
      </w:r>
      <w:proofErr w:type="spellEnd"/>
      <w:r w:rsidR="00FE16C8" w:rsidRPr="0072036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2036D">
        <w:rPr>
          <w:rFonts w:ascii="Times New Roman" w:hAnsi="Times New Roman"/>
          <w:sz w:val="24"/>
          <w:szCs w:val="24"/>
          <w:lang w:eastAsia="en-US"/>
        </w:rPr>
        <w:t>9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5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centi). Pievienotās vērtības nodoklis 21% (divdesmit viens procents) ir </w:t>
      </w:r>
      <w:r w:rsidRPr="0072036D">
        <w:rPr>
          <w:rFonts w:ascii="Times New Roman" w:hAnsi="Times New Roman"/>
          <w:b/>
          <w:sz w:val="24"/>
          <w:szCs w:val="24"/>
          <w:lang w:eastAsia="en-US"/>
        </w:rPr>
        <w:t>18</w:t>
      </w:r>
      <w:r w:rsidR="00FE16C8" w:rsidRPr="0072036D">
        <w:rPr>
          <w:rFonts w:ascii="Times New Roman" w:hAnsi="Times New Roman"/>
          <w:b/>
          <w:sz w:val="24"/>
          <w:szCs w:val="24"/>
          <w:lang w:eastAsia="en-US"/>
        </w:rPr>
        <w:t> 246,26</w:t>
      </w:r>
      <w:r w:rsidRPr="0072036D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72036D">
        <w:rPr>
          <w:rFonts w:ascii="Times New Roman" w:hAnsi="Times New Roman"/>
          <w:b/>
          <w:i/>
          <w:sz w:val="24"/>
          <w:szCs w:val="24"/>
          <w:lang w:eastAsia="en-US"/>
        </w:rPr>
        <w:t>euro</w:t>
      </w:r>
      <w:proofErr w:type="spellEnd"/>
      <w:r w:rsidRPr="0072036D">
        <w:rPr>
          <w:rFonts w:ascii="Times New Roman" w:hAnsi="Times New Roman"/>
          <w:sz w:val="24"/>
          <w:szCs w:val="24"/>
          <w:lang w:eastAsia="en-US"/>
        </w:rPr>
        <w:t xml:space="preserve"> (astoņpadsmit tūkstoši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 xml:space="preserve">divi 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simti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četr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desmit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seši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72036D">
        <w:rPr>
          <w:rFonts w:ascii="Times New Roman" w:hAnsi="Times New Roman"/>
          <w:i/>
          <w:sz w:val="24"/>
          <w:szCs w:val="24"/>
          <w:lang w:eastAsia="en-US"/>
        </w:rPr>
        <w:t>euro</w:t>
      </w:r>
      <w:proofErr w:type="spellEnd"/>
      <w:r w:rsidRPr="0072036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26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centi). Līgumcenas un pievienotās vērtības nodokļa summa ir </w:t>
      </w:r>
      <w:r w:rsidRPr="0072036D">
        <w:rPr>
          <w:rFonts w:ascii="Times New Roman" w:hAnsi="Times New Roman"/>
          <w:b/>
          <w:sz w:val="24"/>
          <w:szCs w:val="24"/>
          <w:lang w:eastAsia="en-US"/>
        </w:rPr>
        <w:t>10</w:t>
      </w:r>
      <w:r w:rsidR="00FE16C8" w:rsidRPr="0072036D">
        <w:rPr>
          <w:rFonts w:ascii="Times New Roman" w:hAnsi="Times New Roman"/>
          <w:b/>
          <w:sz w:val="24"/>
          <w:szCs w:val="24"/>
          <w:lang w:eastAsia="en-US"/>
        </w:rPr>
        <w:t>5 133,21</w:t>
      </w:r>
      <w:r w:rsidRPr="0072036D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72036D">
        <w:rPr>
          <w:rFonts w:ascii="Times New Roman" w:hAnsi="Times New Roman"/>
          <w:b/>
          <w:i/>
          <w:sz w:val="24"/>
          <w:szCs w:val="24"/>
          <w:lang w:eastAsia="en-US"/>
        </w:rPr>
        <w:t>euro</w:t>
      </w:r>
      <w:proofErr w:type="spellEnd"/>
      <w:r w:rsidRPr="0072036D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(viens simts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pieci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tūkstoši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viens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simt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s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trīs</w:t>
      </w:r>
      <w:r w:rsidRPr="0072036D">
        <w:rPr>
          <w:rFonts w:ascii="Times New Roman" w:hAnsi="Times New Roman"/>
          <w:sz w:val="24"/>
          <w:szCs w:val="24"/>
          <w:lang w:eastAsia="en-US"/>
        </w:rPr>
        <w:t xml:space="preserve">desmit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trīs</w:t>
      </w:r>
      <w:r w:rsidRPr="0072036D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proofErr w:type="spellStart"/>
      <w:r w:rsidRPr="0072036D">
        <w:rPr>
          <w:rFonts w:ascii="Times New Roman" w:hAnsi="Times New Roman"/>
          <w:i/>
          <w:sz w:val="24"/>
          <w:szCs w:val="24"/>
          <w:lang w:eastAsia="en-US"/>
        </w:rPr>
        <w:t>euro</w:t>
      </w:r>
      <w:proofErr w:type="spellEnd"/>
      <w:r w:rsidRPr="0072036D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 w:rsidR="00FE16C8" w:rsidRPr="0072036D">
        <w:rPr>
          <w:rFonts w:ascii="Times New Roman" w:hAnsi="Times New Roman"/>
          <w:sz w:val="24"/>
          <w:szCs w:val="24"/>
          <w:lang w:eastAsia="en-US"/>
        </w:rPr>
        <w:t>21 cents</w:t>
      </w:r>
      <w:r w:rsidRPr="0072036D">
        <w:rPr>
          <w:rFonts w:ascii="Times New Roman" w:hAnsi="Times New Roman"/>
          <w:sz w:val="24"/>
          <w:szCs w:val="24"/>
          <w:lang w:eastAsia="en-US"/>
        </w:rPr>
        <w:t>),</w:t>
      </w:r>
      <w:r w:rsidRPr="0072036D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 w:rsidRPr="0072036D">
        <w:rPr>
          <w:rFonts w:ascii="Times New Roman" w:hAnsi="Times New Roman"/>
          <w:sz w:val="24"/>
          <w:szCs w:val="24"/>
          <w:lang w:eastAsia="en-US"/>
        </w:rPr>
        <w:t>ņemot vērā Līguma 2.pielikumā „Būvdarbu apjomu saraksts” noteiktās Darba vienību izmaksas.</w:t>
      </w:r>
      <w:r w:rsidR="00F8627D" w:rsidRPr="0072036D">
        <w:rPr>
          <w:rStyle w:val="Noklusjumarindkopasfonts1"/>
          <w:rFonts w:ascii="Times New Roman" w:hAnsi="Times New Roman"/>
          <w:sz w:val="24"/>
          <w:szCs w:val="24"/>
          <w:lang w:eastAsia="en-US"/>
        </w:rPr>
        <w:t>”</w:t>
      </w:r>
    </w:p>
    <w:p w:rsidR="00894910" w:rsidRDefault="00BF3179" w:rsidP="00DA7E8A">
      <w:pPr>
        <w:numPr>
          <w:ilvl w:val="0"/>
          <w:numId w:val="1"/>
        </w:numPr>
        <w:tabs>
          <w:tab w:val="clear" w:pos="1828"/>
          <w:tab w:val="num" w:pos="567"/>
          <w:tab w:val="left" w:pos="1418"/>
          <w:tab w:val="left" w:pos="10490"/>
        </w:tabs>
        <w:spacing w:after="0" w:line="240" w:lineRule="auto"/>
        <w:ind w:left="1418" w:right="-2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Izslēgt </w:t>
      </w:r>
      <w:r w:rsidRPr="00BF3179">
        <w:rPr>
          <w:rFonts w:ascii="Times New Roman" w:hAnsi="Times New Roman" w:cs="Times New Roman"/>
          <w:sz w:val="24"/>
          <w:szCs w:val="24"/>
        </w:rPr>
        <w:t>Līguma 2.</w:t>
      </w:r>
      <w:r>
        <w:rPr>
          <w:rFonts w:ascii="Times New Roman" w:hAnsi="Times New Roman" w:cs="Times New Roman"/>
          <w:sz w:val="24"/>
          <w:szCs w:val="24"/>
        </w:rPr>
        <w:t>2.apakšpunktā šādus vārdus un skaitļus</w:t>
      </w:r>
      <w:r w:rsidRPr="00BF31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D9384A" w:rsidRPr="00D9384A">
        <w:rPr>
          <w:rFonts w:ascii="Times New Roman" w:hAnsi="Times New Roman" w:cs="Times New Roman"/>
          <w:sz w:val="24"/>
          <w:szCs w:val="24"/>
        </w:rPr>
        <w:t>20% no Līgumcenas bez PVN 21%, t.i.,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DA7E8A" w:rsidRPr="0072036D" w:rsidRDefault="00DA7E8A" w:rsidP="00DA7E8A">
      <w:pPr>
        <w:numPr>
          <w:ilvl w:val="0"/>
          <w:numId w:val="1"/>
        </w:numPr>
        <w:tabs>
          <w:tab w:val="clear" w:pos="1828"/>
          <w:tab w:val="num" w:pos="567"/>
          <w:tab w:val="left" w:pos="1418"/>
          <w:tab w:val="left" w:pos="10490"/>
        </w:tabs>
        <w:spacing w:after="0" w:line="240" w:lineRule="auto"/>
        <w:ind w:left="1418" w:right="-2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2036D">
        <w:rPr>
          <w:rFonts w:ascii="Times New Roman" w:hAnsi="Times New Roman" w:cs="Times New Roman"/>
          <w:sz w:val="24"/>
          <w:szCs w:val="24"/>
        </w:rPr>
        <w:t>Izteikt Līguma 2.3.apakšpunktu šādā redakcijā:</w:t>
      </w:r>
    </w:p>
    <w:p w:rsidR="00DA7E8A" w:rsidRDefault="00DA7E8A" w:rsidP="00B96213">
      <w:pPr>
        <w:tabs>
          <w:tab w:val="left" w:pos="1701"/>
          <w:tab w:val="left" w:pos="9781"/>
        </w:tabs>
        <w:spacing w:after="0" w:line="240" w:lineRule="auto"/>
        <w:ind w:left="1418" w:right="-24"/>
        <w:jc w:val="both"/>
        <w:rPr>
          <w:rFonts w:ascii="Times New Roman" w:hAnsi="Times New Roman" w:cs="Times New Roman"/>
          <w:sz w:val="24"/>
          <w:szCs w:val="24"/>
        </w:rPr>
      </w:pPr>
      <w:r w:rsidRPr="0072036D">
        <w:rPr>
          <w:rFonts w:ascii="Times New Roman" w:hAnsi="Times New Roman" w:cs="Times New Roman"/>
          <w:sz w:val="24"/>
          <w:szCs w:val="24"/>
        </w:rPr>
        <w:t>„</w:t>
      </w:r>
      <w:r w:rsidR="00E673DC" w:rsidRPr="0072036D">
        <w:rPr>
          <w:rFonts w:ascii="Times New Roman" w:hAnsi="Times New Roman" w:cs="Times New Roman"/>
          <w:sz w:val="24"/>
          <w:szCs w:val="24"/>
        </w:rPr>
        <w:t>2.3. </w:t>
      </w:r>
      <w:r w:rsidRPr="0072036D">
        <w:rPr>
          <w:rFonts w:ascii="Times New Roman" w:eastAsia="Calibri" w:hAnsi="Times New Roman" w:cs="Times New Roman"/>
          <w:sz w:val="24"/>
          <w:szCs w:val="24"/>
        </w:rPr>
        <w:t xml:space="preserve">Atlikušo Līgumcenas samaksu par kvalitatīvi izpildīto Darbu </w:t>
      </w:r>
      <w:r w:rsidR="00FE16C8" w:rsidRPr="0072036D">
        <w:rPr>
          <w:rFonts w:ascii="Times New Roman" w:eastAsia="Calibri" w:hAnsi="Times New Roman" w:cs="Times New Roman"/>
          <w:sz w:val="24"/>
          <w:szCs w:val="24"/>
        </w:rPr>
        <w:t>68 886,97</w:t>
      </w:r>
      <w:r w:rsidRPr="007203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2036D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euro</w:t>
      </w:r>
      <w:proofErr w:type="spellEnd"/>
      <w:r w:rsidRPr="0072036D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E16C8"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seš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desmit </w:t>
      </w:r>
      <w:r w:rsidR="00FE16C8"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astoņi tūkstoši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E16C8"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astoņi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simti </w:t>
      </w:r>
      <w:r w:rsidR="00FE16C8"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asto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ņdesmit </w:t>
      </w:r>
      <w:r w:rsidR="00FE16C8"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seši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72036D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euro</w:t>
      </w:r>
      <w:proofErr w:type="spellEnd"/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9</w:t>
      </w:r>
      <w:r w:rsidR="00FE16C8"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cent</w:t>
      </w:r>
      <w:r w:rsidR="00FE16C8"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i</w:t>
      </w:r>
      <w:r w:rsidRPr="0072036D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Pr="0072036D">
        <w:rPr>
          <w:rFonts w:ascii="Times New Roman" w:eastAsia="Calibri" w:hAnsi="Times New Roman" w:cs="Times New Roman"/>
          <w:sz w:val="24"/>
          <w:szCs w:val="24"/>
        </w:rPr>
        <w:t xml:space="preserve"> bez PVN</w:t>
      </w:r>
      <w:r w:rsidR="000C0FB9">
        <w:rPr>
          <w:rFonts w:ascii="Times New Roman" w:eastAsia="Calibri" w:hAnsi="Times New Roman" w:cs="Times New Roman"/>
          <w:sz w:val="24"/>
          <w:szCs w:val="24"/>
        </w:rPr>
        <w:t> </w:t>
      </w:r>
      <w:r w:rsidRPr="0072036D">
        <w:rPr>
          <w:rFonts w:ascii="Times New Roman" w:eastAsia="Calibri" w:hAnsi="Times New Roman" w:cs="Times New Roman"/>
          <w:sz w:val="24"/>
          <w:szCs w:val="24"/>
        </w:rPr>
        <w:t xml:space="preserve">21% </w:t>
      </w:r>
      <w:r w:rsidRPr="0072036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C0FB9">
        <w:rPr>
          <w:rFonts w:ascii="Times New Roman" w:eastAsia="Calibri" w:hAnsi="Times New Roman" w:cs="Times New Roman"/>
          <w:sz w:val="24"/>
          <w:szCs w:val="24"/>
        </w:rPr>
        <w:t xml:space="preserve"> 15 </w:t>
      </w:r>
      <w:r w:rsidRPr="0072036D">
        <w:rPr>
          <w:rFonts w:ascii="Times New Roman" w:eastAsia="Calibri" w:hAnsi="Times New Roman" w:cs="Times New Roman"/>
          <w:sz w:val="24"/>
          <w:szCs w:val="24"/>
        </w:rPr>
        <w:t>(piecpadsmit) darba dienu laikā no rēķina saņemšanas dienas, ko Izpildītājs iesniedz pēc Līguma 8.1.apakšpunktā noteikta Darba pieņemšanas – nodošanas akta abpusējas parakstīšanas</w:t>
      </w:r>
      <w:r w:rsidRPr="0072036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2036D">
        <w:rPr>
          <w:rFonts w:ascii="Times New Roman" w:hAnsi="Times New Roman" w:cs="Times New Roman"/>
          <w:sz w:val="24"/>
          <w:szCs w:val="24"/>
        </w:rPr>
        <w:t>”</w:t>
      </w:r>
    </w:p>
    <w:p w:rsidR="00C43B9E" w:rsidRPr="002D61BA" w:rsidRDefault="00C43B9E" w:rsidP="00B96213">
      <w:pPr>
        <w:numPr>
          <w:ilvl w:val="0"/>
          <w:numId w:val="1"/>
        </w:numPr>
        <w:tabs>
          <w:tab w:val="clear" w:pos="1828"/>
          <w:tab w:val="num" w:pos="567"/>
          <w:tab w:val="left" w:pos="1701"/>
          <w:tab w:val="left" w:pos="9923"/>
        </w:tabs>
        <w:spacing w:after="0" w:line="240" w:lineRule="auto"/>
        <w:ind w:left="1418" w:right="-2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61BA">
        <w:rPr>
          <w:rFonts w:ascii="Times New Roman" w:hAnsi="Times New Roman" w:cs="Times New Roman"/>
          <w:sz w:val="24"/>
          <w:szCs w:val="24"/>
        </w:rPr>
        <w:t xml:space="preserve">Izteikt </w:t>
      </w:r>
      <w:r w:rsidR="001F150A" w:rsidRPr="002D61BA">
        <w:rPr>
          <w:rFonts w:ascii="Times New Roman" w:hAnsi="Times New Roman" w:cs="Times New Roman"/>
          <w:sz w:val="24"/>
          <w:szCs w:val="24"/>
        </w:rPr>
        <w:t xml:space="preserve">Līguma </w:t>
      </w:r>
      <w:r w:rsidR="009B7964">
        <w:rPr>
          <w:rFonts w:ascii="Times New Roman" w:hAnsi="Times New Roman" w:cs="Times New Roman"/>
          <w:sz w:val="24"/>
          <w:szCs w:val="24"/>
        </w:rPr>
        <w:t>2</w:t>
      </w:r>
      <w:r w:rsidR="001F150A" w:rsidRPr="002D61BA">
        <w:rPr>
          <w:rFonts w:ascii="Times New Roman" w:hAnsi="Times New Roman" w:cs="Times New Roman"/>
          <w:sz w:val="24"/>
          <w:szCs w:val="24"/>
        </w:rPr>
        <w:t>.</w:t>
      </w:r>
      <w:r w:rsidRPr="002D61BA">
        <w:rPr>
          <w:rFonts w:ascii="Times New Roman" w:hAnsi="Times New Roman" w:cs="Times New Roman"/>
          <w:sz w:val="24"/>
          <w:szCs w:val="24"/>
        </w:rPr>
        <w:t>pielikumu „</w:t>
      </w:r>
      <w:r w:rsidR="00DA7E8A" w:rsidRPr="00DA7E8A">
        <w:rPr>
          <w:rFonts w:ascii="Times New Roman" w:hAnsi="Times New Roman" w:cs="Times New Roman"/>
          <w:sz w:val="24"/>
          <w:szCs w:val="24"/>
        </w:rPr>
        <w:t>Būvdarbu apjomu saraksts</w:t>
      </w:r>
      <w:r w:rsidRPr="002D61BA">
        <w:rPr>
          <w:rFonts w:ascii="Times New Roman" w:hAnsi="Times New Roman" w:cs="Times New Roman"/>
          <w:sz w:val="24"/>
          <w:szCs w:val="24"/>
        </w:rPr>
        <w:t>” jaunā redakcijā, kas ir Vienošanās 2.pielikums.</w:t>
      </w:r>
    </w:p>
    <w:p w:rsidR="00C43B9E" w:rsidRPr="00DE7B6F" w:rsidRDefault="00C43B9E" w:rsidP="00B96213">
      <w:pPr>
        <w:numPr>
          <w:ilvl w:val="0"/>
          <w:numId w:val="1"/>
        </w:numPr>
        <w:tabs>
          <w:tab w:val="clear" w:pos="1828"/>
          <w:tab w:val="num" w:pos="567"/>
          <w:tab w:val="left" w:pos="1701"/>
          <w:tab w:val="left" w:pos="10206"/>
        </w:tabs>
        <w:spacing w:after="0" w:line="240" w:lineRule="auto"/>
        <w:ind w:left="1418" w:right="260" w:hanging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7B6F">
        <w:rPr>
          <w:rFonts w:ascii="Times New Roman" w:hAnsi="Times New Roman" w:cs="Times New Roman"/>
          <w:bCs/>
          <w:sz w:val="24"/>
          <w:szCs w:val="24"/>
        </w:rPr>
        <w:t>Pārējie Līguma noteikumi paliek nemainīgi.</w:t>
      </w:r>
    </w:p>
    <w:p w:rsidR="00C43B9E" w:rsidRPr="00DE7B6F" w:rsidRDefault="00C43B9E" w:rsidP="00B96213">
      <w:pPr>
        <w:numPr>
          <w:ilvl w:val="0"/>
          <w:numId w:val="1"/>
        </w:numPr>
        <w:tabs>
          <w:tab w:val="clear" w:pos="1828"/>
          <w:tab w:val="num" w:pos="567"/>
          <w:tab w:val="left" w:pos="1701"/>
          <w:tab w:val="left" w:pos="10206"/>
        </w:tabs>
        <w:spacing w:after="0" w:line="240" w:lineRule="auto"/>
        <w:ind w:left="1418" w:right="260" w:hanging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7B6F">
        <w:rPr>
          <w:rFonts w:ascii="Times New Roman" w:hAnsi="Times New Roman" w:cs="Times New Roman"/>
          <w:bCs/>
          <w:sz w:val="24"/>
          <w:szCs w:val="24"/>
        </w:rPr>
        <w:t xml:space="preserve">Vienošanās stājas spēkā </w:t>
      </w:r>
      <w:r w:rsidR="002D61BA">
        <w:rPr>
          <w:rFonts w:ascii="Times New Roman" w:hAnsi="Times New Roman" w:cs="Times New Roman"/>
          <w:bCs/>
          <w:sz w:val="24"/>
          <w:szCs w:val="24"/>
        </w:rPr>
        <w:t xml:space="preserve">parakstīšanas dienā </w:t>
      </w:r>
      <w:r w:rsidRPr="00DE7B6F">
        <w:rPr>
          <w:rFonts w:ascii="Times New Roman" w:hAnsi="Times New Roman" w:cs="Times New Roman"/>
          <w:bCs/>
          <w:sz w:val="24"/>
          <w:szCs w:val="24"/>
        </w:rPr>
        <w:t>un ir Līguma neatņemama sastāvdaļa.</w:t>
      </w:r>
    </w:p>
    <w:p w:rsidR="00C43B9E" w:rsidRPr="00DE7B6F" w:rsidRDefault="00C43B9E" w:rsidP="00B96213">
      <w:pPr>
        <w:numPr>
          <w:ilvl w:val="0"/>
          <w:numId w:val="1"/>
        </w:numPr>
        <w:tabs>
          <w:tab w:val="clear" w:pos="1828"/>
          <w:tab w:val="num" w:pos="567"/>
          <w:tab w:val="left" w:pos="1701"/>
          <w:tab w:val="left" w:pos="9923"/>
        </w:tabs>
        <w:spacing w:after="0" w:line="240" w:lineRule="auto"/>
        <w:ind w:left="1418" w:right="-24" w:hanging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7B6F">
        <w:rPr>
          <w:rFonts w:ascii="Times New Roman" w:hAnsi="Times New Roman" w:cs="Times New Roman"/>
          <w:bCs/>
          <w:sz w:val="24"/>
          <w:szCs w:val="24"/>
        </w:rPr>
        <w:t>Vienošanās sagatavota un parakstīta divos eksemplāros ar vienādu juridisko spēku pa vienam eksemplāram katrai Pusei.</w:t>
      </w:r>
    </w:p>
    <w:p w:rsidR="00C43B9E" w:rsidRPr="00DE7B6F" w:rsidRDefault="00C43B9E" w:rsidP="00B96213">
      <w:pPr>
        <w:numPr>
          <w:ilvl w:val="0"/>
          <w:numId w:val="1"/>
        </w:numPr>
        <w:tabs>
          <w:tab w:val="clear" w:pos="1828"/>
          <w:tab w:val="num" w:pos="567"/>
          <w:tab w:val="left" w:pos="1701"/>
          <w:tab w:val="left" w:pos="10206"/>
        </w:tabs>
        <w:spacing w:after="0" w:line="240" w:lineRule="auto"/>
        <w:ind w:left="1418" w:right="260" w:hanging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7B6F">
        <w:rPr>
          <w:rFonts w:ascii="Times New Roman" w:hAnsi="Times New Roman" w:cs="Times New Roman"/>
          <w:bCs/>
          <w:sz w:val="24"/>
          <w:szCs w:val="24"/>
        </w:rPr>
        <w:t>Pušu rekvizīti un paraksti:</w:t>
      </w:r>
    </w:p>
    <w:tbl>
      <w:tblPr>
        <w:tblW w:w="4831" w:type="pct"/>
        <w:tblInd w:w="392" w:type="dxa"/>
        <w:tblLook w:val="0000" w:firstRow="0" w:lastRow="0" w:firstColumn="0" w:lastColumn="0" w:noHBand="0" w:noVBand="0"/>
      </w:tblPr>
      <w:tblGrid>
        <w:gridCol w:w="10502"/>
        <w:gridCol w:w="222"/>
      </w:tblGrid>
      <w:tr w:rsidR="00C43B9E" w:rsidRPr="008A727A" w:rsidTr="00EC5B65">
        <w:trPr>
          <w:trHeight w:val="3299"/>
        </w:trPr>
        <w:tc>
          <w:tcPr>
            <w:tcW w:w="4883" w:type="pct"/>
          </w:tcPr>
          <w:p w:rsidR="004B1170" w:rsidRDefault="004B1170" w:rsidP="00711DA6">
            <w:pPr>
              <w:spacing w:after="0" w:line="240" w:lineRule="auto"/>
              <w:ind w:left="1134" w:right="260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3B9E" w:rsidRPr="009B7964" w:rsidRDefault="00C43B9E" w:rsidP="00711DA6">
            <w:pPr>
              <w:spacing w:after="0" w:line="240" w:lineRule="auto"/>
              <w:ind w:left="1134" w:right="260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Pasūtītājs </w:t>
            </w:r>
            <w:r w:rsidRPr="009B7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9B7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9B7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9B7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9B7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9B7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Izpildītājs</w:t>
            </w:r>
          </w:p>
          <w:p w:rsidR="00B70DD3" w:rsidRPr="009B7964" w:rsidRDefault="00B70DD3" w:rsidP="00711DA6">
            <w:pPr>
              <w:spacing w:after="0" w:line="240" w:lineRule="auto"/>
              <w:ind w:left="1134" w:right="260" w:hanging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10264" w:type="dxa"/>
              <w:tblInd w:w="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063"/>
              <w:gridCol w:w="222"/>
            </w:tblGrid>
            <w:tr w:rsidR="00B70DD3" w:rsidRPr="009B7964" w:rsidTr="00825150">
              <w:trPr>
                <w:trHeight w:val="2718"/>
              </w:trPr>
              <w:tc>
                <w:tcPr>
                  <w:tcW w:w="5277" w:type="dxa"/>
                </w:tcPr>
                <w:tbl>
                  <w:tblPr>
                    <w:tblStyle w:val="TableGrid"/>
                    <w:tblW w:w="9487" w:type="dxa"/>
                    <w:tblInd w:w="36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943"/>
                    <w:gridCol w:w="4544"/>
                  </w:tblGrid>
                  <w:tr w:rsidR="00B70DD3" w:rsidRPr="009B7964" w:rsidTr="00393DED">
                    <w:trPr>
                      <w:trHeight w:val="2076"/>
                    </w:trPr>
                    <w:tc>
                      <w:tcPr>
                        <w:tcW w:w="4943" w:type="dxa"/>
                      </w:tcPr>
                      <w:p w:rsidR="00B70DD3" w:rsidRPr="009B7964" w:rsidRDefault="00B70DD3" w:rsidP="00B70DD3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Jelgavas pilsētas pašvaldības iestāde „Pilsētsaimniecība”</w:t>
                        </w:r>
                      </w:p>
                      <w:p w:rsidR="00B70DD3" w:rsidRPr="009B7964" w:rsidRDefault="00B70DD3" w:rsidP="00B70DD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Nodokļu maksātāja reģ. Nr.90001282486</w:t>
                        </w:r>
                      </w:p>
                      <w:p w:rsidR="00B70DD3" w:rsidRPr="009B7964" w:rsidRDefault="00B70DD3" w:rsidP="00B70DD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Pulkveža Oskara Kalpaka 16a, Jelgava, LV-3001</w:t>
                        </w:r>
                      </w:p>
                      <w:p w:rsidR="00B70DD3" w:rsidRPr="009B7964" w:rsidRDefault="00B70DD3" w:rsidP="00B70DD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AS SEB banka</w:t>
                        </w:r>
                      </w:p>
                      <w:p w:rsidR="00B70DD3" w:rsidRPr="009B7964" w:rsidRDefault="00B70DD3" w:rsidP="00B70DD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Konta Nr. LV61 UNLA 0050 0010 0312 1</w:t>
                        </w:r>
                      </w:p>
                      <w:p w:rsidR="00B70DD3" w:rsidRPr="009B7964" w:rsidRDefault="00B70DD3" w:rsidP="00B70DD3">
                        <w:pPr>
                          <w:pStyle w:val="Prskatjums1"/>
                          <w:tabs>
                            <w:tab w:val="clear" w:pos="360"/>
                          </w:tabs>
                          <w:ind w:left="0" w:firstLine="0"/>
                        </w:pPr>
                      </w:p>
                      <w:p w:rsidR="00B70DD3" w:rsidRPr="009B7964" w:rsidRDefault="00B70DD3" w:rsidP="00B70DD3">
                        <w:pPr>
                          <w:pStyle w:val="Prskatjums1"/>
                          <w:tabs>
                            <w:tab w:val="clear" w:pos="360"/>
                          </w:tabs>
                          <w:ind w:left="0" w:firstLine="0"/>
                        </w:pPr>
                      </w:p>
                      <w:p w:rsidR="00B70DD3" w:rsidRPr="009B7964" w:rsidRDefault="00B70DD3" w:rsidP="00B70DD3">
                        <w:pPr>
                          <w:pStyle w:val="Prskatjums1"/>
                          <w:tabs>
                            <w:tab w:val="clear" w:pos="360"/>
                          </w:tabs>
                          <w:ind w:left="0" w:firstLine="0"/>
                        </w:pPr>
                        <w:r w:rsidRPr="009B7964">
                          <w:t>Vadītājs _______________ M.Mielavs</w:t>
                        </w:r>
                      </w:p>
                    </w:tc>
                    <w:tc>
                      <w:tcPr>
                        <w:tcW w:w="4544" w:type="dxa"/>
                      </w:tcPr>
                      <w:p w:rsidR="00B70DD3" w:rsidRPr="009B7964" w:rsidRDefault="00B70DD3" w:rsidP="00B70DD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Sabiedrība ar ierobežotu atbildību</w:t>
                        </w:r>
                      </w:p>
                      <w:p w:rsidR="00B70DD3" w:rsidRPr="009B7964" w:rsidRDefault="00B70DD3" w:rsidP="00B70DD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„Ceļu būvniecības sabiedrība „IGATE””</w:t>
                        </w:r>
                      </w:p>
                      <w:p w:rsidR="00B70DD3" w:rsidRPr="009B7964" w:rsidRDefault="00B70DD3" w:rsidP="00B70DD3">
                        <w:pPr>
                          <w:jc w:val="both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Vienotais reģistrācijas 41703001139</w:t>
                        </w:r>
                      </w:p>
                      <w:p w:rsidR="00B70DD3" w:rsidRPr="009B7964" w:rsidRDefault="00B70DD3" w:rsidP="00B70DD3">
                        <w:pPr>
                          <w:jc w:val="both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Satiksmes iela 7, Jelgava, LV-3007</w:t>
                        </w:r>
                      </w:p>
                      <w:p w:rsidR="00B70DD3" w:rsidRPr="009B7964" w:rsidRDefault="00B70DD3" w:rsidP="00B70DD3">
                        <w:pPr>
                          <w:jc w:val="both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AS CITADELE banka</w:t>
                        </w:r>
                      </w:p>
                      <w:p w:rsidR="00B70DD3" w:rsidRPr="009B7964" w:rsidRDefault="00B70DD3" w:rsidP="00B70DD3">
                        <w:pPr>
                          <w:jc w:val="both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9B7964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Konta Nr. LV67 PARX 0012 6964 9000 1</w:t>
                        </w:r>
                      </w:p>
                      <w:p w:rsidR="00B70DD3" w:rsidRPr="009B7964" w:rsidRDefault="00B70DD3" w:rsidP="00B70DD3">
                        <w:pPr>
                          <w:pStyle w:val="Prskatjums1"/>
                          <w:tabs>
                            <w:tab w:val="clear" w:pos="360"/>
                          </w:tabs>
                          <w:ind w:left="0" w:firstLine="0"/>
                          <w:rPr>
                            <w:rFonts w:eastAsiaTheme="minorHAnsi"/>
                          </w:rPr>
                        </w:pPr>
                      </w:p>
                      <w:p w:rsidR="00B70DD3" w:rsidRPr="009B7964" w:rsidRDefault="00B70DD3" w:rsidP="00B70DD3">
                        <w:pPr>
                          <w:pStyle w:val="Prskatjums1"/>
                          <w:tabs>
                            <w:tab w:val="clear" w:pos="360"/>
                          </w:tabs>
                          <w:ind w:left="0" w:firstLine="0"/>
                          <w:rPr>
                            <w:rFonts w:eastAsiaTheme="minorHAnsi"/>
                          </w:rPr>
                        </w:pPr>
                      </w:p>
                      <w:p w:rsidR="00B70DD3" w:rsidRPr="009B7964" w:rsidRDefault="00B70DD3" w:rsidP="00B70DD3">
                        <w:pPr>
                          <w:pStyle w:val="Prskatjums1"/>
                          <w:tabs>
                            <w:tab w:val="clear" w:pos="360"/>
                          </w:tabs>
                          <w:ind w:left="0" w:firstLine="0"/>
                          <w:rPr>
                            <w:i/>
                          </w:rPr>
                        </w:pPr>
                        <w:r w:rsidRPr="009B7964">
                          <w:rPr>
                            <w:rFonts w:eastAsiaTheme="minorHAnsi"/>
                          </w:rPr>
                          <w:t xml:space="preserve">Valdes loceklis____________ </w:t>
                        </w:r>
                        <w:proofErr w:type="spellStart"/>
                        <w:r w:rsidRPr="009B7964">
                          <w:rPr>
                            <w:rFonts w:eastAsiaTheme="minorHAnsi"/>
                          </w:rPr>
                          <w:t>M.Radželis</w:t>
                        </w:r>
                        <w:proofErr w:type="spellEnd"/>
                      </w:p>
                    </w:tc>
                  </w:tr>
                </w:tbl>
                <w:p w:rsidR="00B70DD3" w:rsidRPr="009B7964" w:rsidRDefault="00B70DD3" w:rsidP="00B70DD3">
                  <w:pPr>
                    <w:ind w:left="1134" w:right="260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7" w:type="dxa"/>
                </w:tcPr>
                <w:p w:rsidR="00B70DD3" w:rsidRPr="009B7964" w:rsidRDefault="00B70DD3" w:rsidP="00B70DD3">
                  <w:pPr>
                    <w:ind w:left="1134" w:right="260" w:hanging="1242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43B9E" w:rsidRPr="008A727A" w:rsidRDefault="00C43B9E" w:rsidP="00711DA6">
            <w:pPr>
              <w:spacing w:after="0" w:line="240" w:lineRule="auto"/>
              <w:ind w:left="1134" w:right="260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7" w:type="pct"/>
          </w:tcPr>
          <w:p w:rsidR="00C43B9E" w:rsidRPr="008A727A" w:rsidRDefault="00C43B9E" w:rsidP="00711DA6">
            <w:pPr>
              <w:spacing w:after="0" w:line="240" w:lineRule="auto"/>
              <w:ind w:left="1134" w:right="260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CD2754" w:rsidRDefault="00CD2754" w:rsidP="004B1170"/>
    <w:sectPr w:rsidR="00CD2754" w:rsidSect="001D2A25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3B88"/>
    <w:multiLevelType w:val="hybridMultilevel"/>
    <w:tmpl w:val="357AE152"/>
    <w:lvl w:ilvl="0" w:tplc="0BD2E354">
      <w:start w:val="1"/>
      <w:numFmt w:val="decimal"/>
      <w:lvlText w:val="%1."/>
      <w:lvlJc w:val="left"/>
      <w:pPr>
        <w:tabs>
          <w:tab w:val="num" w:pos="1828"/>
        </w:tabs>
        <w:ind w:left="1828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2548"/>
        </w:tabs>
        <w:ind w:left="2548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26000F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26000F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1">
    <w:nsid w:val="2EDE3C45"/>
    <w:multiLevelType w:val="multilevel"/>
    <w:tmpl w:val="0D2A6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34FA13ED"/>
    <w:multiLevelType w:val="multilevel"/>
    <w:tmpl w:val="5A0255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0B"/>
    <w:rsid w:val="0004028F"/>
    <w:rsid w:val="0005110B"/>
    <w:rsid w:val="0006390F"/>
    <w:rsid w:val="0007373C"/>
    <w:rsid w:val="00076796"/>
    <w:rsid w:val="00097953"/>
    <w:rsid w:val="000C0FB9"/>
    <w:rsid w:val="000C3427"/>
    <w:rsid w:val="000C5E42"/>
    <w:rsid w:val="000C677C"/>
    <w:rsid w:val="00174AA8"/>
    <w:rsid w:val="001D2A25"/>
    <w:rsid w:val="001F150A"/>
    <w:rsid w:val="0028223D"/>
    <w:rsid w:val="002D61BA"/>
    <w:rsid w:val="003121DF"/>
    <w:rsid w:val="003143A3"/>
    <w:rsid w:val="00390301"/>
    <w:rsid w:val="003D0F04"/>
    <w:rsid w:val="0041100B"/>
    <w:rsid w:val="004128EA"/>
    <w:rsid w:val="004153BE"/>
    <w:rsid w:val="004517CB"/>
    <w:rsid w:val="00482C73"/>
    <w:rsid w:val="004B1170"/>
    <w:rsid w:val="004D7CB3"/>
    <w:rsid w:val="00552628"/>
    <w:rsid w:val="00557A64"/>
    <w:rsid w:val="005A1C65"/>
    <w:rsid w:val="005B69E1"/>
    <w:rsid w:val="005C4ACD"/>
    <w:rsid w:val="00657CEA"/>
    <w:rsid w:val="00711DA6"/>
    <w:rsid w:val="00712F7E"/>
    <w:rsid w:val="0072036D"/>
    <w:rsid w:val="00773CE7"/>
    <w:rsid w:val="00825150"/>
    <w:rsid w:val="00847447"/>
    <w:rsid w:val="00862FE0"/>
    <w:rsid w:val="0087059D"/>
    <w:rsid w:val="00894910"/>
    <w:rsid w:val="008D1EB8"/>
    <w:rsid w:val="008F0BD5"/>
    <w:rsid w:val="00925137"/>
    <w:rsid w:val="009416F1"/>
    <w:rsid w:val="00981272"/>
    <w:rsid w:val="009B7964"/>
    <w:rsid w:val="009E4970"/>
    <w:rsid w:val="00AC3DC3"/>
    <w:rsid w:val="00B03010"/>
    <w:rsid w:val="00B70DD3"/>
    <w:rsid w:val="00B85639"/>
    <w:rsid w:val="00B96213"/>
    <w:rsid w:val="00BF3179"/>
    <w:rsid w:val="00C1009A"/>
    <w:rsid w:val="00C409B9"/>
    <w:rsid w:val="00C43B9E"/>
    <w:rsid w:val="00CD2754"/>
    <w:rsid w:val="00D0665D"/>
    <w:rsid w:val="00D30F30"/>
    <w:rsid w:val="00D4209C"/>
    <w:rsid w:val="00D80459"/>
    <w:rsid w:val="00D9384A"/>
    <w:rsid w:val="00DA7E8A"/>
    <w:rsid w:val="00DF0E52"/>
    <w:rsid w:val="00E44A52"/>
    <w:rsid w:val="00E673DC"/>
    <w:rsid w:val="00EB5455"/>
    <w:rsid w:val="00F8627D"/>
    <w:rsid w:val="00FE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B8BF"/>
  <w15:docId w15:val="{76240A57-1AA2-4958-923C-D165E0E1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3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100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0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00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09A"/>
    <w:rPr>
      <w:rFonts w:ascii="Segoe UI" w:hAnsi="Segoe UI" w:cs="Segoe UI"/>
      <w:sz w:val="18"/>
      <w:szCs w:val="18"/>
    </w:rPr>
  </w:style>
  <w:style w:type="paragraph" w:customStyle="1" w:styleId="Parasts1">
    <w:name w:val="Parasts1"/>
    <w:rsid w:val="00F8627D"/>
    <w:pPr>
      <w:suppressAutoHyphens/>
      <w:autoSpaceDN w:val="0"/>
      <w:spacing w:after="160" w:line="254" w:lineRule="auto"/>
      <w:textAlignment w:val="baseline"/>
    </w:pPr>
    <w:rPr>
      <w:rFonts w:ascii="Calibri" w:eastAsia="Times New Roman" w:hAnsi="Calibri" w:cs="Times New Roman"/>
      <w:lang w:eastAsia="lv-LV"/>
    </w:rPr>
  </w:style>
  <w:style w:type="character" w:customStyle="1" w:styleId="Noklusjumarindkopasfonts1">
    <w:name w:val="Noklusējuma rindkopas fonts1"/>
    <w:rsid w:val="00F8627D"/>
  </w:style>
  <w:style w:type="paragraph" w:customStyle="1" w:styleId="Prskatjums1">
    <w:name w:val="Pārskatījums1"/>
    <w:semiHidden/>
    <w:rsid w:val="00B70DD3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1956</Words>
  <Characters>1115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Štopene</dc:creator>
  <cp:keywords/>
  <dc:description/>
  <cp:lastModifiedBy>Marina Meņšikova-Fiļimonova</cp:lastModifiedBy>
  <cp:revision>6</cp:revision>
  <cp:lastPrinted>2018-08-28T07:22:00Z</cp:lastPrinted>
  <dcterms:created xsi:type="dcterms:W3CDTF">2018-10-29T13:32:00Z</dcterms:created>
  <dcterms:modified xsi:type="dcterms:W3CDTF">2018-10-30T08:29:00Z</dcterms:modified>
</cp:coreProperties>
</file>